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691F" w:rsidRPr="008049D7" w:rsidRDefault="00A344DE" w:rsidP="00C87F6E">
      <w:pPr>
        <w:pStyle w:val="Untertitel"/>
      </w:pPr>
      <w:r w:rsidRPr="008049D7">
        <w:rPr>
          <w:noProof/>
          <w:lang w:eastAsia="de-DE"/>
        </w:rPr>
        <mc:AlternateContent>
          <mc:Choice Requires="wps">
            <w:drawing>
              <wp:anchor distT="0" distB="0" distL="114300" distR="114300" simplePos="0" relativeHeight="251660288" behindDoc="0" locked="0" layoutInCell="1" allowOverlap="1" wp14:anchorId="46CCD1D5" wp14:editId="3A9AC15B">
                <wp:simplePos x="0" y="0"/>
                <wp:positionH relativeFrom="column">
                  <wp:posOffset>-1905</wp:posOffset>
                </wp:positionH>
                <wp:positionV relativeFrom="paragraph">
                  <wp:posOffset>1126490</wp:posOffset>
                </wp:positionV>
                <wp:extent cx="3148716" cy="1377950"/>
                <wp:effectExtent l="0" t="0" r="0" b="0"/>
                <wp:wrapNone/>
                <wp:docPr id="1" name="Textfeld 1"/>
                <wp:cNvGraphicFramePr/>
                <a:graphic xmlns:a="http://schemas.openxmlformats.org/drawingml/2006/main">
                  <a:graphicData uri="http://schemas.microsoft.com/office/word/2010/wordprocessingShape">
                    <wps:wsp>
                      <wps:cNvSpPr txBox="1"/>
                      <wps:spPr>
                        <a:xfrm>
                          <a:off x="0" y="0"/>
                          <a:ext cx="3148716" cy="1377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4252" w:rsidRDefault="00094252" w:rsidP="009B15CE">
                            <w:pPr>
                              <w:spacing w:after="0"/>
                              <w:rPr>
                                <w:sz w:val="14"/>
                                <w:szCs w:val="14"/>
                                <w:u w:val="single"/>
                              </w:rPr>
                            </w:pPr>
                            <w:proofErr w:type="spellStart"/>
                            <w:r w:rsidRPr="00361084">
                              <w:rPr>
                                <w:sz w:val="14"/>
                                <w:szCs w:val="14"/>
                                <w:u w:val="single"/>
                              </w:rPr>
                              <w:t>bea</w:t>
                            </w:r>
                            <w:proofErr w:type="spellEnd"/>
                            <w:r w:rsidRPr="00361084">
                              <w:rPr>
                                <w:sz w:val="14"/>
                                <w:szCs w:val="14"/>
                                <w:u w:val="single"/>
                              </w:rPr>
                              <w:t xml:space="preserve"> e.V., Willy-Brandt-Platz 8, 44787 Bochum</w:t>
                            </w:r>
                          </w:p>
                          <w:p w:rsidR="00A344DE" w:rsidRDefault="00A344DE" w:rsidP="009B15CE">
                            <w:pPr>
                              <w:spacing w:after="0"/>
                              <w:rPr>
                                <w:sz w:val="14"/>
                                <w:szCs w:val="14"/>
                                <w:u w:val="single"/>
                              </w:rPr>
                            </w:pPr>
                          </w:p>
                          <w:p w:rsidR="00A344DE" w:rsidRPr="00A344DE" w:rsidRDefault="00A344DE" w:rsidP="009B15CE">
                            <w:pPr>
                              <w:spacing w:after="0"/>
                              <w:rPr>
                                <w:i/>
                                <w:iCs/>
                                <w:sz w:val="20"/>
                                <w:szCs w:val="20"/>
                              </w:rPr>
                            </w:pPr>
                          </w:p>
                          <w:p w:rsidR="00094252" w:rsidRPr="00E149E2" w:rsidRDefault="00094252" w:rsidP="00C84607">
                            <w:pPr>
                              <w:spacing w:after="0"/>
                            </w:pPr>
                          </w:p>
                          <w:p w:rsidR="00094252" w:rsidRPr="00200D0F" w:rsidRDefault="00094252" w:rsidP="00817424">
                            <w:pPr>
                              <w:pStyle w:val="Listenabsatz"/>
                              <w:spacing w:after="0"/>
                              <w:rPr>
                                <w:i/>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CD1D5" id="_x0000_t202" coordsize="21600,21600" o:spt="202" path="m,l,21600r21600,l21600,xe">
                <v:stroke joinstyle="miter"/>
                <v:path gradientshapeok="t" o:connecttype="rect"/>
              </v:shapetype>
              <v:shape id="Textfeld 1" o:spid="_x0000_s1026" type="#_x0000_t202" style="position:absolute;margin-left:-.15pt;margin-top:88.7pt;width:247.95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" filled="f" stroked="f" strokeweight=".5pt">
                <v:textbox>
                  <w:txbxContent>
                    <w:p w:rsidR="00094252" w:rsidRDefault="00094252" w:rsidP="009B15CE">
                      <w:pPr>
                        <w:spacing w:after="0"/>
                        <w:rPr>
                          <w:sz w:val="14"/>
                          <w:szCs w:val="14"/>
                          <w:u w:val="single"/>
                        </w:rPr>
                      </w:pPr>
                      <w:proofErr w:type="spellStart"/>
                      <w:r w:rsidRPr="00361084">
                        <w:rPr>
                          <w:sz w:val="14"/>
                          <w:szCs w:val="14"/>
                          <w:u w:val="single"/>
                        </w:rPr>
                        <w:t>bea</w:t>
                      </w:r>
                      <w:proofErr w:type="spellEnd"/>
                      <w:r w:rsidRPr="00361084">
                        <w:rPr>
                          <w:sz w:val="14"/>
                          <w:szCs w:val="14"/>
                          <w:u w:val="single"/>
                        </w:rPr>
                        <w:t xml:space="preserve"> e.V., Willy-Brandt-Platz 8, 44787 Bochum</w:t>
                      </w:r>
                    </w:p>
                    <w:p w:rsidR="00A344DE" w:rsidRDefault="00A344DE" w:rsidP="009B15CE">
                      <w:pPr>
                        <w:spacing w:after="0"/>
                        <w:rPr>
                          <w:sz w:val="14"/>
                          <w:szCs w:val="14"/>
                          <w:u w:val="single"/>
                        </w:rPr>
                      </w:pPr>
                    </w:p>
                    <w:p w:rsidR="00A344DE" w:rsidRPr="00A344DE" w:rsidRDefault="00A344DE" w:rsidP="009B15CE">
                      <w:pPr>
                        <w:spacing w:after="0"/>
                        <w:rPr>
                          <w:i/>
                          <w:iCs/>
                          <w:sz w:val="20"/>
                          <w:szCs w:val="20"/>
                        </w:rPr>
                      </w:pPr>
                    </w:p>
                    <w:p w:rsidR="00094252" w:rsidRPr="00E149E2" w:rsidRDefault="00094252" w:rsidP="00C84607">
                      <w:pPr>
                        <w:spacing w:after="0"/>
                      </w:pPr>
                    </w:p>
                    <w:p w:rsidR="00094252" w:rsidRPr="00200D0F" w:rsidRDefault="00094252" w:rsidP="00817424">
                      <w:pPr>
                        <w:pStyle w:val="Listenabsatz"/>
                        <w:spacing w:after="0"/>
                        <w:rPr>
                          <w:i/>
                          <w:noProof/>
                        </w:rPr>
                      </w:pPr>
                    </w:p>
                  </w:txbxContent>
                </v:textbox>
              </v:shape>
            </w:pict>
          </mc:Fallback>
        </mc:AlternateContent>
      </w:r>
      <w:r w:rsidR="005D18F0" w:rsidRPr="008049D7">
        <w:rPr>
          <w:noProof/>
          <w:lang w:eastAsia="de-DE"/>
        </w:rPr>
        <w:drawing>
          <wp:anchor distT="0" distB="0" distL="114300" distR="114300" simplePos="0" relativeHeight="251662336" behindDoc="1" locked="0" layoutInCell="1" allowOverlap="1" wp14:anchorId="5AAA8A71" wp14:editId="5B8DF587">
            <wp:simplePos x="0" y="0"/>
            <wp:positionH relativeFrom="column">
              <wp:posOffset>-900430</wp:posOffset>
            </wp:positionH>
            <wp:positionV relativeFrom="paragraph">
              <wp:posOffset>0</wp:posOffset>
            </wp:positionV>
            <wp:extent cx="7819390" cy="971550"/>
            <wp:effectExtent l="0" t="0" r="0" b="0"/>
            <wp:wrapThrough wrapText="bothSides">
              <wp:wrapPolygon edited="0">
                <wp:start x="0" y="0"/>
                <wp:lineTo x="0" y="21176"/>
                <wp:lineTo x="21523" y="21176"/>
                <wp:lineTo x="2152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logo.png"/>
                    <pic:cNvPicPr/>
                  </pic:nvPicPr>
                  <pic:blipFill>
                    <a:blip r:embed="rId8">
                      <a:extLst>
                        <a:ext uri="{28A0092B-C50C-407E-A947-70E740481C1C}">
                          <a14:useLocalDpi xmlns:a14="http://schemas.microsoft.com/office/drawing/2010/main" val="0"/>
                        </a:ext>
                      </a:extLst>
                    </a:blip>
                    <a:stretch>
                      <a:fillRect/>
                    </a:stretch>
                  </pic:blipFill>
                  <pic:spPr>
                    <a:xfrm>
                      <a:off x="0" y="0"/>
                      <a:ext cx="7819390" cy="971550"/>
                    </a:xfrm>
                    <a:prstGeom prst="rect">
                      <a:avLst/>
                    </a:prstGeom>
                  </pic:spPr>
                </pic:pic>
              </a:graphicData>
            </a:graphic>
            <wp14:sizeRelH relativeFrom="margin">
              <wp14:pctWidth>0</wp14:pctWidth>
            </wp14:sizeRelH>
            <wp14:sizeRelV relativeFrom="margin">
              <wp14:pctHeight>0</wp14:pctHeight>
            </wp14:sizeRelV>
          </wp:anchor>
        </w:drawing>
      </w:r>
      <w:r w:rsidR="0074301B" w:rsidRPr="008049D7">
        <w:rPr>
          <w:noProof/>
          <w:lang w:eastAsia="de-DE"/>
        </w:rPr>
        <mc:AlternateContent>
          <mc:Choice Requires="wps">
            <w:drawing>
              <wp:anchor distT="0" distB="0" distL="114300" distR="114300" simplePos="0" relativeHeight="251659264" behindDoc="0" locked="1" layoutInCell="1" allowOverlap="1" wp14:anchorId="70112C22" wp14:editId="5DD70A5D">
                <wp:simplePos x="0" y="0"/>
                <wp:positionH relativeFrom="leftMargin">
                  <wp:posOffset>4781550</wp:posOffset>
                </wp:positionH>
                <wp:positionV relativeFrom="topMargin">
                  <wp:posOffset>1257300</wp:posOffset>
                </wp:positionV>
                <wp:extent cx="2686050" cy="13081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308100"/>
                        </a:xfrm>
                        <a:prstGeom prst="rect">
                          <a:avLst/>
                        </a:prstGeom>
                        <a:noFill/>
                        <a:ln w="9525">
                          <a:noFill/>
                          <a:miter lim="800000"/>
                          <a:headEnd/>
                          <a:tailEnd/>
                        </a:ln>
                      </wps:spPr>
                      <wps:txbx>
                        <w:txbxContent>
                          <w:p w:rsidR="00094252" w:rsidRPr="00361084" w:rsidRDefault="00094252" w:rsidP="00E877D8">
                            <w:pPr>
                              <w:spacing w:after="100"/>
                              <w:rPr>
                                <w:b/>
                                <w:color w:val="18AF8E"/>
                              </w:rPr>
                            </w:pPr>
                            <w:proofErr w:type="spellStart"/>
                            <w:r w:rsidRPr="00361084">
                              <w:rPr>
                                <w:b/>
                                <w:color w:val="18AF8E"/>
                              </w:rPr>
                              <w:t>bea</w:t>
                            </w:r>
                            <w:proofErr w:type="spellEnd"/>
                            <w:r w:rsidRPr="00361084">
                              <w:rPr>
                                <w:b/>
                                <w:color w:val="18AF8E"/>
                              </w:rPr>
                              <w:t xml:space="preserve"> – </w:t>
                            </w:r>
                            <w:proofErr w:type="spellStart"/>
                            <w:r w:rsidRPr="00361084">
                              <w:rPr>
                                <w:b/>
                                <w:color w:val="18AF8E"/>
                              </w:rPr>
                              <w:t>bochumer</w:t>
                            </w:r>
                            <w:proofErr w:type="spellEnd"/>
                            <w:r w:rsidRPr="00361084">
                              <w:rPr>
                                <w:b/>
                                <w:color w:val="18AF8E"/>
                              </w:rPr>
                              <w:t xml:space="preserve"> </w:t>
                            </w:r>
                            <w:proofErr w:type="spellStart"/>
                            <w:r w:rsidRPr="00361084">
                              <w:rPr>
                                <w:b/>
                                <w:color w:val="18AF8E"/>
                              </w:rPr>
                              <w:t>ehrenamtsagentur</w:t>
                            </w:r>
                            <w:proofErr w:type="spellEnd"/>
                            <w:r w:rsidRPr="00361084">
                              <w:rPr>
                                <w:b/>
                                <w:color w:val="18AF8E"/>
                              </w:rPr>
                              <w:t xml:space="preserve"> e.V.</w:t>
                            </w:r>
                          </w:p>
                          <w:p w:rsidR="00094252" w:rsidRPr="002C7D5A" w:rsidRDefault="00094252" w:rsidP="002C7D5A">
                            <w:pPr>
                              <w:spacing w:after="100"/>
                              <w:rPr>
                                <w:color w:val="18AF8E"/>
                              </w:rPr>
                            </w:pPr>
                            <w:r w:rsidRPr="00361084">
                              <w:rPr>
                                <w:color w:val="18AF8E"/>
                              </w:rPr>
                              <w:t>Willy-Brandt-Platz 8</w:t>
                            </w:r>
                            <w:r w:rsidRPr="00361084">
                              <w:rPr>
                                <w:color w:val="18AF8E"/>
                              </w:rPr>
                              <w:br/>
                              <w:t>44787 Bochum</w:t>
                            </w:r>
                            <w:r w:rsidRPr="00361084">
                              <w:rPr>
                                <w:color w:val="18AF8E"/>
                                <w:sz w:val="8"/>
                                <w:szCs w:val="8"/>
                              </w:rPr>
                              <w:br/>
                            </w:r>
                            <w:r w:rsidRPr="00361084">
                              <w:rPr>
                                <w:color w:val="18AF8E"/>
                              </w:rPr>
                              <w:t>Tel. 0234 / 61</w:t>
                            </w:r>
                            <w:r>
                              <w:rPr>
                                <w:color w:val="18AF8E"/>
                              </w:rPr>
                              <w:t xml:space="preserve"> </w:t>
                            </w:r>
                            <w:r w:rsidRPr="00361084">
                              <w:rPr>
                                <w:color w:val="18AF8E"/>
                              </w:rPr>
                              <w:t>05</w:t>
                            </w:r>
                            <w:r>
                              <w:rPr>
                                <w:color w:val="18AF8E"/>
                              </w:rPr>
                              <w:t xml:space="preserve"> </w:t>
                            </w:r>
                            <w:r w:rsidRPr="00361084">
                              <w:rPr>
                                <w:color w:val="18AF8E"/>
                              </w:rPr>
                              <w:t>777</w:t>
                            </w:r>
                            <w:r>
                              <w:rPr>
                                <w:color w:val="18AF8E"/>
                              </w:rPr>
                              <w:t>7</w:t>
                            </w:r>
                            <w:r w:rsidRPr="00361084">
                              <w:rPr>
                                <w:color w:val="18AF8E"/>
                              </w:rPr>
                              <w:br/>
                              <w:t>bea-aktiv@gmx.de</w:t>
                            </w:r>
                            <w:r w:rsidRPr="00361084">
                              <w:rPr>
                                <w:color w:val="18AF8E"/>
                                <w:sz w:val="8"/>
                                <w:szCs w:val="8"/>
                              </w:rPr>
                              <w:br/>
                            </w:r>
                            <w:r w:rsidRPr="00361084">
                              <w:rPr>
                                <w:color w:val="18AF8E"/>
                              </w:rPr>
                              <w:t>www.ehrenamt-bochum.de</w:t>
                            </w:r>
                            <w:r w:rsidRPr="00361084">
                              <w:rPr>
                                <w:color w:val="18AF8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12C22" id="Textfeld 2" o:spid="_x0000_s1027" type="#_x0000_t202" style="position:absolute;margin-left:376.5pt;margin-top:99pt;width:211.5pt;height:103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" filled="f" stroked="f">
                <v:textbox>
                  <w:txbxContent>
                    <w:p w:rsidR="00094252" w:rsidRPr="00361084" w:rsidRDefault="00094252" w:rsidP="00E877D8">
                      <w:pPr>
                        <w:spacing w:after="100"/>
                        <w:rPr>
                          <w:b/>
                          <w:color w:val="18AF8E"/>
                        </w:rPr>
                      </w:pPr>
                      <w:proofErr w:type="spellStart"/>
                      <w:r w:rsidRPr="00361084">
                        <w:rPr>
                          <w:b/>
                          <w:color w:val="18AF8E"/>
                        </w:rPr>
                        <w:t>bea</w:t>
                      </w:r>
                      <w:proofErr w:type="spellEnd"/>
                      <w:r w:rsidRPr="00361084">
                        <w:rPr>
                          <w:b/>
                          <w:color w:val="18AF8E"/>
                        </w:rPr>
                        <w:t xml:space="preserve"> – </w:t>
                      </w:r>
                      <w:proofErr w:type="spellStart"/>
                      <w:r w:rsidRPr="00361084">
                        <w:rPr>
                          <w:b/>
                          <w:color w:val="18AF8E"/>
                        </w:rPr>
                        <w:t>bochumer</w:t>
                      </w:r>
                      <w:proofErr w:type="spellEnd"/>
                      <w:r w:rsidRPr="00361084">
                        <w:rPr>
                          <w:b/>
                          <w:color w:val="18AF8E"/>
                        </w:rPr>
                        <w:t xml:space="preserve"> </w:t>
                      </w:r>
                      <w:proofErr w:type="spellStart"/>
                      <w:r w:rsidRPr="00361084">
                        <w:rPr>
                          <w:b/>
                          <w:color w:val="18AF8E"/>
                        </w:rPr>
                        <w:t>ehrenamtsagentur</w:t>
                      </w:r>
                      <w:proofErr w:type="spellEnd"/>
                      <w:r w:rsidRPr="00361084">
                        <w:rPr>
                          <w:b/>
                          <w:color w:val="18AF8E"/>
                        </w:rPr>
                        <w:t xml:space="preserve"> e.V.</w:t>
                      </w:r>
                    </w:p>
                    <w:p w:rsidR="00094252" w:rsidRPr="002C7D5A" w:rsidRDefault="00094252" w:rsidP="002C7D5A">
                      <w:pPr>
                        <w:spacing w:after="100"/>
                        <w:rPr>
                          <w:color w:val="18AF8E"/>
                        </w:rPr>
                      </w:pPr>
                      <w:r w:rsidRPr="00361084">
                        <w:rPr>
                          <w:color w:val="18AF8E"/>
                        </w:rPr>
                        <w:t>Willy-Brandt-Platz 8</w:t>
                      </w:r>
                      <w:r w:rsidRPr="00361084">
                        <w:rPr>
                          <w:color w:val="18AF8E"/>
                        </w:rPr>
                        <w:br/>
                        <w:t>44787 Bochum</w:t>
                      </w:r>
                      <w:r w:rsidRPr="00361084">
                        <w:rPr>
                          <w:color w:val="18AF8E"/>
                          <w:sz w:val="8"/>
                          <w:szCs w:val="8"/>
                        </w:rPr>
                        <w:br/>
                      </w:r>
                      <w:r w:rsidRPr="00361084">
                        <w:rPr>
                          <w:color w:val="18AF8E"/>
                        </w:rPr>
                        <w:t>Tel. 0234 / 61</w:t>
                      </w:r>
                      <w:r>
                        <w:rPr>
                          <w:color w:val="18AF8E"/>
                        </w:rPr>
                        <w:t xml:space="preserve"> </w:t>
                      </w:r>
                      <w:r w:rsidRPr="00361084">
                        <w:rPr>
                          <w:color w:val="18AF8E"/>
                        </w:rPr>
                        <w:t>05</w:t>
                      </w:r>
                      <w:r>
                        <w:rPr>
                          <w:color w:val="18AF8E"/>
                        </w:rPr>
                        <w:t xml:space="preserve"> </w:t>
                      </w:r>
                      <w:r w:rsidRPr="00361084">
                        <w:rPr>
                          <w:color w:val="18AF8E"/>
                        </w:rPr>
                        <w:t>777</w:t>
                      </w:r>
                      <w:r>
                        <w:rPr>
                          <w:color w:val="18AF8E"/>
                        </w:rPr>
                        <w:t>7</w:t>
                      </w:r>
                      <w:r w:rsidRPr="00361084">
                        <w:rPr>
                          <w:color w:val="18AF8E"/>
                        </w:rPr>
                        <w:br/>
                        <w:t>bea-aktiv@gmx.de</w:t>
                      </w:r>
                      <w:r w:rsidRPr="00361084">
                        <w:rPr>
                          <w:color w:val="18AF8E"/>
                          <w:sz w:val="8"/>
                          <w:szCs w:val="8"/>
                        </w:rPr>
                        <w:br/>
                      </w:r>
                      <w:r w:rsidRPr="00361084">
                        <w:rPr>
                          <w:color w:val="18AF8E"/>
                        </w:rPr>
                        <w:t>www.ehrenamt-bochum.de</w:t>
                      </w:r>
                      <w:r w:rsidRPr="00361084">
                        <w:rPr>
                          <w:color w:val="18AF8E"/>
                        </w:rPr>
                        <w:br/>
                      </w:r>
                    </w:p>
                  </w:txbxContent>
                </v:textbox>
                <w10:wrap anchorx="margin" anchory="margin"/>
                <w10:anchorlock/>
              </v:shape>
            </w:pict>
          </mc:Fallback>
        </mc:AlternateContent>
      </w:r>
    </w:p>
    <w:p w:rsidR="00AD691F" w:rsidRPr="008049D7" w:rsidRDefault="00AD691F" w:rsidP="0074301B">
      <w:pPr>
        <w:tabs>
          <w:tab w:val="left" w:pos="5670"/>
        </w:tabs>
      </w:pPr>
    </w:p>
    <w:p w:rsidR="00AD691F" w:rsidRPr="008049D7" w:rsidRDefault="00AD691F" w:rsidP="0074301B">
      <w:pPr>
        <w:tabs>
          <w:tab w:val="left" w:pos="5670"/>
        </w:tabs>
      </w:pPr>
    </w:p>
    <w:p w:rsidR="009B15CE" w:rsidRPr="008049D7" w:rsidRDefault="009B15CE" w:rsidP="0074301B">
      <w:pPr>
        <w:tabs>
          <w:tab w:val="left" w:pos="5670"/>
        </w:tabs>
      </w:pPr>
    </w:p>
    <w:p w:rsidR="009B15CE" w:rsidRPr="008049D7" w:rsidRDefault="009B15CE" w:rsidP="0074301B">
      <w:pPr>
        <w:tabs>
          <w:tab w:val="left" w:pos="5670"/>
        </w:tabs>
      </w:pPr>
    </w:p>
    <w:p w:rsidR="006747AF" w:rsidRDefault="005C088C" w:rsidP="006747AF">
      <w:pPr>
        <w:rPr>
          <w:b/>
        </w:rPr>
      </w:pPr>
      <w:r>
        <w:rPr>
          <w:b/>
        </w:rPr>
        <w:tab/>
      </w:r>
      <w:r w:rsidR="00847C71">
        <w:rPr>
          <w:b/>
        </w:rPr>
        <w:t xml:space="preserve">              </w:t>
      </w:r>
    </w:p>
    <w:p w:rsidR="006747AF" w:rsidRPr="00251B95" w:rsidRDefault="008E1B82" w:rsidP="006747AF">
      <w:pPr>
        <w:rPr>
          <w:rFonts w:ascii="Arial" w:eastAsia="Times New Roman" w:hAnsi="Arial" w:cs="Arial"/>
          <w:color w:val="92D050"/>
          <w:sz w:val="31"/>
          <w:szCs w:val="31"/>
          <w:lang w:eastAsia="de-DE"/>
        </w:rPr>
      </w:pPr>
      <w:r w:rsidRPr="00847C71">
        <w:rPr>
          <w:b/>
          <w:sz w:val="20"/>
          <w:szCs w:val="20"/>
        </w:rPr>
        <w:br/>
      </w:r>
      <w:r w:rsidR="00847C71" w:rsidRPr="006747AF">
        <w:rPr>
          <w:rFonts w:ascii="Calibri" w:hAnsi="Calibri" w:cs="Calibri"/>
          <w:b/>
          <w:bCs/>
          <w:color w:val="18AF8E"/>
          <w:sz w:val="28"/>
          <w:szCs w:val="28"/>
        </w:rPr>
        <w:t>Plakataktion zeigt Vielfalt des Ehrenamts</w:t>
      </w:r>
      <w:r w:rsidR="006747AF" w:rsidRPr="006747AF">
        <w:rPr>
          <w:bCs/>
        </w:rPr>
        <w:t xml:space="preserve"> </w:t>
      </w:r>
      <w:r w:rsidR="006747AF">
        <w:rPr>
          <w:bCs/>
        </w:rPr>
        <w:tab/>
      </w:r>
      <w:r w:rsidR="006747AF">
        <w:rPr>
          <w:bCs/>
        </w:rPr>
        <w:tab/>
      </w:r>
      <w:r w:rsidR="006747AF">
        <w:rPr>
          <w:bCs/>
        </w:rPr>
        <w:tab/>
      </w:r>
      <w:r w:rsidR="006747AF">
        <w:rPr>
          <w:bCs/>
        </w:rPr>
        <w:tab/>
      </w:r>
      <w:r w:rsidR="006747AF" w:rsidRPr="00847C71">
        <w:rPr>
          <w:bCs/>
        </w:rPr>
        <w:t>Bochum,</w:t>
      </w:r>
      <w:r w:rsidR="006747AF">
        <w:rPr>
          <w:b/>
        </w:rPr>
        <w:t xml:space="preserve"> </w:t>
      </w:r>
      <w:r w:rsidR="006747AF">
        <w:t>30</w:t>
      </w:r>
      <w:r w:rsidR="006747AF">
        <w:t>.06.2020</w:t>
      </w:r>
      <w:r w:rsidR="006747AF" w:rsidRPr="008049D7">
        <w:rPr>
          <w:b/>
        </w:rPr>
        <w:br/>
      </w:r>
      <w:r w:rsidR="006747AF" w:rsidRPr="006747AF">
        <w:rPr>
          <w:rFonts w:ascii="Arial" w:eastAsia="Times New Roman" w:hAnsi="Arial" w:cs="Arial"/>
          <w:i/>
          <w:iCs/>
          <w:color w:val="000000" w:themeColor="text1"/>
          <w:sz w:val="28"/>
          <w:szCs w:val="28"/>
          <w:lang w:eastAsia="de-DE"/>
        </w:rPr>
        <w:t>Neue digitale und analoge Angebote</w:t>
      </w:r>
      <w:r w:rsidR="006747AF" w:rsidRPr="006747AF">
        <w:rPr>
          <w:rFonts w:ascii="Arial" w:eastAsia="Times New Roman" w:hAnsi="Arial" w:cs="Arial"/>
          <w:color w:val="000000" w:themeColor="text1"/>
          <w:sz w:val="31"/>
          <w:szCs w:val="31"/>
          <w:lang w:eastAsia="de-DE"/>
        </w:rPr>
        <w:t xml:space="preserve"> </w:t>
      </w:r>
    </w:p>
    <w:p w:rsidR="006747AF" w:rsidRPr="00251B95" w:rsidRDefault="006747AF" w:rsidP="006747AF">
      <w:pPr>
        <w:rPr>
          <w:i/>
          <w:iCs/>
        </w:rPr>
      </w:pPr>
      <w:r w:rsidRPr="00251B95">
        <w:rPr>
          <w:i/>
          <w:iCs/>
        </w:rPr>
        <w:t>140.000 ehrenamtlich Engagierte in Bochum sind ein absoluter Spitzenwert in NRW. Durch die Arbeit der Bochumer Ehrenamtsagentur (</w:t>
      </w:r>
      <w:proofErr w:type="spellStart"/>
      <w:r w:rsidRPr="00251B95">
        <w:rPr>
          <w:i/>
          <w:iCs/>
        </w:rPr>
        <w:t>bea</w:t>
      </w:r>
      <w:proofErr w:type="spellEnd"/>
      <w:r w:rsidRPr="00251B95">
        <w:rPr>
          <w:i/>
          <w:iCs/>
        </w:rPr>
        <w:t xml:space="preserve">) im Februar 2019 hat dieses Engagement eine wichtige und häufig genutzte Anlauf- und Servicestelle gefunden, Diese präsentiert die Vielfalt des Ehrenamts in unserer Stadt nun </w:t>
      </w:r>
      <w:proofErr w:type="spellStart"/>
      <w:r w:rsidRPr="00251B95">
        <w:rPr>
          <w:i/>
          <w:iCs/>
        </w:rPr>
        <w:t>bochumweit</w:t>
      </w:r>
      <w:proofErr w:type="spellEnd"/>
      <w:r w:rsidRPr="00251B95">
        <w:rPr>
          <w:i/>
          <w:iCs/>
        </w:rPr>
        <w:t xml:space="preserve"> auf 68 Plakatwänden. </w:t>
      </w:r>
    </w:p>
    <w:p w:rsidR="006747AF" w:rsidRDefault="006747AF" w:rsidP="006747AF">
      <w:r>
        <w:t xml:space="preserve">Die Imagekampagne zeigt Ehrenamtliche, die aus den Bereichen Handwerk, Sport und Nachbarschaftshilfe kommen. Insbesondere Letztere zeigt in der Corona-Zeit, wie wichtig ein solidarisches Miteinander ist. Die Bochumer Ehrenamtsagentur ist hier dabei, die entstandenen Tandems von unterstützungsbedürftigen Personen und Ehrenamtlichen Akteuren zu verstetigen. Dazu hat sie Projekte konzipiert, die den Austausch von beiden Tandempartnern ermöglichen. So gibt es ab August gemeinsame virtuelle Besuche von Veranstaltungen, Kultureinrichtungen, einen telefonischen Besuchsdienst, gemeinsames Lernen und Musizieren aber auch analoge Angebote wie die so genannten Balkon- und Fenstergespräche. </w:t>
      </w:r>
    </w:p>
    <w:p w:rsidR="006747AF" w:rsidRDefault="006747AF" w:rsidP="006747AF">
      <w:r w:rsidRPr="006747AF">
        <w:rPr>
          <w:b/>
          <w:bCs/>
          <w:color w:val="18AF8E"/>
          <w:sz w:val="24"/>
          <w:szCs w:val="24"/>
        </w:rPr>
        <w:t>Hand in Hand mit Handwerk, Sport und Nachbarschaft</w:t>
      </w:r>
      <w:r w:rsidRPr="006747AF">
        <w:rPr>
          <w:b/>
          <w:bCs/>
          <w:color w:val="18AF8E"/>
          <w:sz w:val="28"/>
          <w:szCs w:val="28"/>
        </w:rPr>
        <w:t xml:space="preserve"> </w:t>
      </w:r>
      <w:r>
        <w:rPr>
          <w:b/>
          <w:bCs/>
          <w:sz w:val="28"/>
          <w:szCs w:val="28"/>
        </w:rPr>
        <w:br/>
      </w:r>
      <w:r w:rsidRPr="006747AF">
        <w:rPr>
          <w:sz w:val="10"/>
          <w:szCs w:val="10"/>
        </w:rPr>
        <w:br/>
      </w:r>
      <w:r>
        <w:t xml:space="preserve">„Mit der Kampagne wollen wir zeigen, wie vielfältig das Ehrenamt in Bochum ist, aber auch wie vielfältig die Ehrenamtlichen sind, so Gisbert Schlotzhauer, 1. Vorsitzender der Bochumer Ehrenamtsagentur. Vielfalt zeigt sich auch in Kooperationsbereitschaft und Netzwerken. So waren Kreishandwerkerschaft Ruhr, IHK Mittleres Ruhrgebiet, Stadt und Stadtsportbund sofort bereit, uns bei der Umsetzung der Idee zu unterstützen“, so Schlotzhauer. Und es wurde schnell mit der Essener Agentur CP//COMPARTNER schnell eine Agentur gefunden, die die Idee gestalterisch und fotografisch umsetzte – pro </w:t>
      </w:r>
      <w:proofErr w:type="spellStart"/>
      <w:r>
        <w:t>bono</w:t>
      </w:r>
      <w:proofErr w:type="spellEnd"/>
      <w:r>
        <w:t xml:space="preserve">. </w:t>
      </w:r>
    </w:p>
    <w:p w:rsidR="006747AF" w:rsidRDefault="006747AF" w:rsidP="006747AF">
      <w:r>
        <w:t xml:space="preserve">Dass Ehrenamt keine Einbahnstraße bedeutet, davon weiß die Bochumer Rentnerin </w:t>
      </w:r>
      <w:proofErr w:type="spellStart"/>
      <w:r>
        <w:t>Meggi</w:t>
      </w:r>
      <w:proofErr w:type="spellEnd"/>
      <w:r>
        <w:t xml:space="preserve"> Gruber zu berichten. Sie gehört zur Risikogruppe, hat sich in der </w:t>
      </w:r>
      <w:proofErr w:type="spellStart"/>
      <w:r>
        <w:t>Coronazeit</w:t>
      </w:r>
      <w:proofErr w:type="spellEnd"/>
      <w:r>
        <w:t xml:space="preserve"> aber auch aktiv in die den sozialen Medien für die Nachbarschaftshilfe vor Ort geworben, hat andere Hilfesuchende auf die Angebote der Corona-Hotline Ehrenamt aufmerksam gemacht, die bei der </w:t>
      </w:r>
      <w:proofErr w:type="spellStart"/>
      <w:r>
        <w:t>bea</w:t>
      </w:r>
      <w:proofErr w:type="spellEnd"/>
      <w:r>
        <w:t xml:space="preserve"> angesiedelt ist und sie ihren Pkw zur Verfügung gestellt, damit Versorgungsfahrten gemacht werden konnten. </w:t>
      </w:r>
    </w:p>
    <w:p w:rsidR="006747AF" w:rsidRDefault="006747AF" w:rsidP="006747AF">
      <w:r>
        <w:t xml:space="preserve">Neben der Nachbarschaftshilfe und dem in Bochum allgegenwärtigen Sport ist auch das Handwerk auf den Plakaten vertreten. Denn zunehmend werden dort ehrenamtliche Prüfer*innen gesucht, die </w:t>
      </w:r>
    </w:p>
    <w:p w:rsidR="006747AF" w:rsidRDefault="006747AF" w:rsidP="006747AF"/>
    <w:p w:rsidR="006747AF" w:rsidRDefault="006747AF" w:rsidP="006747AF"/>
    <w:p w:rsidR="006747AF" w:rsidRDefault="006747AF" w:rsidP="006747AF"/>
    <w:p w:rsidR="006747AF" w:rsidRDefault="006747AF" w:rsidP="006747AF">
      <w:r>
        <w:t xml:space="preserve">die Bochumer Ehrenamtsagentur aktiv sucht und vermittelt. Zudem entdecken immer häufiger Unternehmen das Ehrenamt für sich, begreifen sich als soziale Stadtakteure.  Oder stellen ihre Mitarbeiter*innen stundenweise für ehrenamtliches Engagement frei. Die Bochumer Ehrenamtsagentur führt die Akteure zusammen, organsiert z.B. so genannte </w:t>
      </w:r>
      <w:proofErr w:type="spellStart"/>
      <w:r>
        <w:t>Social</w:t>
      </w:r>
      <w:proofErr w:type="spellEnd"/>
      <w:r>
        <w:t xml:space="preserve"> Days und erarbeitetet gemeinsam mit den Betrieben maßgeschneiderte Konzeptionen, die dann sowohl dem Unternehmen als auch den Vereinen einen Mehrwert bieten. </w:t>
      </w:r>
    </w:p>
    <w:p w:rsidR="006747AF" w:rsidRDefault="006747AF" w:rsidP="006747AF">
      <w:r w:rsidRPr="006747AF">
        <w:rPr>
          <w:b/>
          <w:bCs/>
          <w:color w:val="18AF8E"/>
          <w:sz w:val="24"/>
          <w:szCs w:val="24"/>
        </w:rPr>
        <w:t>Neue Angebote ab August</w:t>
      </w:r>
      <w:r>
        <w:br/>
      </w:r>
      <w:r w:rsidRPr="006747AF">
        <w:rPr>
          <w:sz w:val="10"/>
          <w:szCs w:val="10"/>
        </w:rPr>
        <w:br/>
      </w:r>
      <w:r>
        <w:t xml:space="preserve"> „Im Bereich Sport nehmen die Anfragen bezüglich Vorstandsnachwuchs zu“, so </w:t>
      </w:r>
      <w:r>
        <w:br/>
      </w:r>
      <w:proofErr w:type="spellStart"/>
      <w:r>
        <w:t>bea</w:t>
      </w:r>
      <w:proofErr w:type="spellEnd"/>
      <w:r>
        <w:t xml:space="preserve">- Geschäftsführer Uwe van der Lely. Ein allgegenwärtiges Thema ist die Vorstandsüberalterung. Hier bieten wir Formate, in denen wir vermitteln, wie man Vereinsstrukturen mal neu und anders denken kann, Vorstandsnachwuchs gewinnt und Mitglieder frühzeitig für die Vorstandsarbeit begeistert. Ab August wird es dazu auch wieder die beliebten „Vereinsbegleiter-Angebote“ bei uns so geben“, so van der Lely. </w:t>
      </w:r>
    </w:p>
    <w:p w:rsidR="006747AF" w:rsidRDefault="006747AF" w:rsidP="006747AF">
      <w:r>
        <w:t>Mit der Plakatkampagne will die Bochumer Ehrenamtsagentur auch neue Ehrenamtliche finden. Momentan liegt die persönliche Beratung wegen Corona zwar auf Eis, aber telefonisch und per Internet kann sich jeder informieren, welche Ehrenämter es denn in Bochum gibt. Und was dabei zu beachten ist. Zudem wird es bald eine digitale Beratung geben.</w:t>
      </w:r>
    </w:p>
    <w:p w:rsidR="006747AF" w:rsidRDefault="006747AF" w:rsidP="006747AF">
      <w:r w:rsidRPr="006747AF">
        <w:rPr>
          <w:b/>
          <w:bCs/>
          <w:color w:val="18AF8E"/>
          <w:sz w:val="24"/>
          <w:szCs w:val="24"/>
        </w:rPr>
        <w:t>Bochumer*innen werden eingebunden</w:t>
      </w:r>
      <w:r w:rsidRPr="00251B95">
        <w:rPr>
          <w:b/>
          <w:bCs/>
        </w:rPr>
        <w:br/>
      </w:r>
      <w:r w:rsidRPr="006747AF">
        <w:rPr>
          <w:sz w:val="10"/>
          <w:szCs w:val="10"/>
        </w:rPr>
        <w:br/>
      </w:r>
      <w:r>
        <w:t xml:space="preserve">Bei den Plakaten soll es daher auch nicht bleiben. Es sind weitere Aktionen in den einzelnen Stadtteilen Bochums geplant. Und Aktionen per </w:t>
      </w:r>
      <w:proofErr w:type="spellStart"/>
      <w:r>
        <w:t>Social</w:t>
      </w:r>
      <w:proofErr w:type="spellEnd"/>
      <w:r>
        <w:t xml:space="preserve"> Media. Per Facebook, Instagram und </w:t>
      </w:r>
      <w:proofErr w:type="spellStart"/>
      <w:r>
        <w:t>TikTok</w:t>
      </w:r>
      <w:proofErr w:type="spellEnd"/>
      <w:r>
        <w:t xml:space="preserve">. In der Corona-Zeit hat sich gezeigt, dass diese Kommunikationskanäle neben der klassischen Ansprache über Druckprodukte, wie Plakate, Flyer und Postkarten, eine große Unterstützung dabei darstellen, neue Personenkreise für das Ehrenamt zu begeistern und zu gewinnen. Dabei sollen die Bochumer**innen auch ganz bewusst aktiv miteingebunden werden. Trotz oder insbesondere wegen Corona ist von der Bochumer Ehrenamtsagentur in nächster Zeit noch viel zu erwarten. </w:t>
      </w:r>
    </w:p>
    <w:p w:rsidR="006747AF" w:rsidRDefault="006747AF" w:rsidP="006747AF">
      <w:r>
        <w:t xml:space="preserve"> </w:t>
      </w:r>
    </w:p>
    <w:p w:rsidR="00847C71" w:rsidRPr="006747AF" w:rsidRDefault="006747AF" w:rsidP="00847C71">
      <w:pPr>
        <w:rPr>
          <w:rFonts w:ascii="Calibri" w:hAnsi="Calibri" w:cs="Calibri"/>
          <w:i/>
          <w:iCs/>
          <w:color w:val="18AF8E"/>
          <w:sz w:val="20"/>
          <w:szCs w:val="20"/>
        </w:rPr>
      </w:pPr>
      <w:r w:rsidRPr="006747AF">
        <w:rPr>
          <w:rFonts w:ascii="Calibri" w:hAnsi="Calibri" w:cs="Calibri"/>
          <w:i/>
          <w:iCs/>
          <w:sz w:val="20"/>
          <w:szCs w:val="20"/>
        </w:rPr>
        <w:t xml:space="preserve"> </w:t>
      </w:r>
      <w:r w:rsidR="00847C71" w:rsidRPr="006747AF">
        <w:rPr>
          <w:rFonts w:ascii="Calibri" w:hAnsi="Calibri" w:cs="Calibri"/>
          <w:i/>
          <w:iCs/>
          <w:sz w:val="20"/>
          <w:szCs w:val="20"/>
        </w:rPr>
        <w:br/>
      </w:r>
      <w:r w:rsidRPr="006747AF">
        <w:rPr>
          <w:rFonts w:ascii="Calibri" w:hAnsi="Calibri" w:cs="Calibri"/>
          <w:i/>
          <w:iCs/>
          <w:color w:val="18AF8E"/>
          <w:sz w:val="20"/>
          <w:szCs w:val="20"/>
        </w:rPr>
        <w:t xml:space="preserve">Weitere Informationen </w:t>
      </w:r>
      <w:r>
        <w:rPr>
          <w:rFonts w:ascii="Calibri" w:hAnsi="Calibri" w:cs="Calibri"/>
          <w:i/>
          <w:iCs/>
          <w:color w:val="18AF8E"/>
          <w:sz w:val="20"/>
          <w:szCs w:val="20"/>
        </w:rPr>
        <w:t xml:space="preserve">(mit zeitlich und örtlich unbegrenzter Nutzungsmöglichkeit) </w:t>
      </w:r>
      <w:r>
        <w:rPr>
          <w:rFonts w:ascii="Calibri" w:hAnsi="Calibri" w:cs="Calibri"/>
          <w:i/>
          <w:iCs/>
          <w:color w:val="18AF8E"/>
          <w:sz w:val="20"/>
          <w:szCs w:val="20"/>
        </w:rPr>
        <w:br/>
      </w:r>
      <w:r w:rsidRPr="006747AF">
        <w:rPr>
          <w:rFonts w:ascii="Calibri" w:hAnsi="Calibri" w:cs="Calibri"/>
          <w:i/>
          <w:iCs/>
          <w:color w:val="18AF8E"/>
          <w:sz w:val="20"/>
          <w:szCs w:val="20"/>
        </w:rPr>
        <w:t xml:space="preserve">finden Sie auf unserer Homepage </w:t>
      </w:r>
      <w:hyperlink r:id="rId9" w:history="1">
        <w:r w:rsidRPr="006747AF">
          <w:rPr>
            <w:rStyle w:val="Hyperlink"/>
            <w:rFonts w:ascii="Calibri" w:hAnsi="Calibri" w:cs="Calibri"/>
            <w:i/>
            <w:iCs/>
            <w:color w:val="18AF8E"/>
            <w:sz w:val="20"/>
            <w:szCs w:val="20"/>
          </w:rPr>
          <w:t>www.ehrenamt-bochum.de</w:t>
        </w:r>
      </w:hyperlink>
      <w:r w:rsidRPr="006747AF">
        <w:rPr>
          <w:rFonts w:ascii="Calibri" w:hAnsi="Calibri" w:cs="Calibri"/>
          <w:i/>
          <w:iCs/>
          <w:color w:val="18AF8E"/>
          <w:sz w:val="20"/>
          <w:szCs w:val="20"/>
        </w:rPr>
        <w:t xml:space="preserve"> im Downloadbereich:</w:t>
      </w:r>
    </w:p>
    <w:p w:rsidR="006747AF" w:rsidRPr="006747AF" w:rsidRDefault="006747AF" w:rsidP="006747AF">
      <w:pPr>
        <w:pStyle w:val="Listenabsatz"/>
        <w:numPr>
          <w:ilvl w:val="0"/>
          <w:numId w:val="6"/>
        </w:numPr>
        <w:rPr>
          <w:rFonts w:ascii="Calibri" w:hAnsi="Calibri" w:cs="Calibri"/>
          <w:i/>
          <w:iCs/>
          <w:color w:val="18AF8E"/>
          <w:sz w:val="20"/>
          <w:szCs w:val="20"/>
        </w:rPr>
      </w:pPr>
      <w:r w:rsidRPr="006747AF">
        <w:rPr>
          <w:rFonts w:ascii="Calibri" w:hAnsi="Calibri" w:cs="Calibri"/>
          <w:i/>
          <w:iCs/>
          <w:color w:val="18AF8E"/>
          <w:sz w:val="20"/>
          <w:szCs w:val="20"/>
        </w:rPr>
        <w:t xml:space="preserve">Infos und Fotos </w:t>
      </w:r>
      <w:proofErr w:type="gramStart"/>
      <w:r w:rsidRPr="006747AF">
        <w:rPr>
          <w:rFonts w:ascii="Calibri" w:hAnsi="Calibri" w:cs="Calibri"/>
          <w:i/>
          <w:iCs/>
          <w:color w:val="18AF8E"/>
          <w:sz w:val="20"/>
          <w:szCs w:val="20"/>
        </w:rPr>
        <w:t>zu den abgebildeten Akteur</w:t>
      </w:r>
      <w:proofErr w:type="gramEnd"/>
      <w:r w:rsidRPr="006747AF">
        <w:rPr>
          <w:rFonts w:ascii="Calibri" w:hAnsi="Calibri" w:cs="Calibri"/>
          <w:i/>
          <w:iCs/>
          <w:color w:val="18AF8E"/>
          <w:sz w:val="20"/>
          <w:szCs w:val="20"/>
        </w:rPr>
        <w:t xml:space="preserve">*innen </w:t>
      </w:r>
    </w:p>
    <w:p w:rsidR="006747AF" w:rsidRPr="006747AF" w:rsidRDefault="006747AF" w:rsidP="006747AF">
      <w:pPr>
        <w:pStyle w:val="Listenabsatz"/>
        <w:numPr>
          <w:ilvl w:val="0"/>
          <w:numId w:val="6"/>
        </w:numPr>
        <w:rPr>
          <w:rFonts w:ascii="Calibri" w:hAnsi="Calibri" w:cs="Calibri"/>
          <w:i/>
          <w:iCs/>
          <w:color w:val="18AF8E"/>
          <w:sz w:val="20"/>
          <w:szCs w:val="20"/>
        </w:rPr>
      </w:pPr>
      <w:r w:rsidRPr="006747AF">
        <w:rPr>
          <w:rFonts w:ascii="Calibri" w:hAnsi="Calibri" w:cs="Calibri"/>
          <w:i/>
          <w:iCs/>
          <w:color w:val="18AF8E"/>
          <w:sz w:val="20"/>
          <w:szCs w:val="20"/>
        </w:rPr>
        <w:t>Plakatmotive</w:t>
      </w:r>
    </w:p>
    <w:p w:rsidR="00847C71" w:rsidRPr="005D46D5" w:rsidRDefault="00847C71" w:rsidP="00847C71">
      <w:pPr>
        <w:rPr>
          <w:rFonts w:ascii="Calibri" w:hAnsi="Calibri" w:cs="Calibri"/>
        </w:rPr>
      </w:pPr>
    </w:p>
    <w:p w:rsidR="00564ED0" w:rsidRPr="00C84607" w:rsidRDefault="006747AF" w:rsidP="008B382E">
      <w:pPr>
        <w:rPr>
          <w:i/>
          <w:sz w:val="23"/>
          <w:szCs w:val="23"/>
        </w:rPr>
      </w:pPr>
      <w:r>
        <w:rPr>
          <w:rFonts w:ascii="Calibri" w:hAnsi="Calibri" w:cs="Calibri"/>
          <w:i/>
          <w:i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-100330</wp:posOffset>
                </wp:positionH>
                <wp:positionV relativeFrom="paragraph">
                  <wp:posOffset>160655</wp:posOffset>
                </wp:positionV>
                <wp:extent cx="2806700" cy="1428750"/>
                <wp:effectExtent l="0" t="0" r="0" b="6350"/>
                <wp:wrapNone/>
                <wp:docPr id="3" name="Textfeld 3"/>
                <wp:cNvGraphicFramePr/>
                <a:graphic xmlns:a="http://schemas.openxmlformats.org/drawingml/2006/main">
                  <a:graphicData uri="http://schemas.microsoft.com/office/word/2010/wordprocessingShape">
                    <wps:wsp>
                      <wps:cNvSpPr txBox="1"/>
                      <wps:spPr>
                        <a:xfrm>
                          <a:off x="0" y="0"/>
                          <a:ext cx="2806700" cy="1428750"/>
                        </a:xfrm>
                        <a:prstGeom prst="rect">
                          <a:avLst/>
                        </a:prstGeom>
                        <a:solidFill>
                          <a:schemeClr val="lt1"/>
                        </a:solidFill>
                        <a:ln w="6350">
                          <a:noFill/>
                        </a:ln>
                      </wps:spPr>
                      <wps:txbx>
                        <w:txbxContent>
                          <w:p w:rsidR="00094252" w:rsidRPr="005D18F0" w:rsidRDefault="00094252" w:rsidP="005D18F0">
                            <w:pPr>
                              <w:shd w:val="clear" w:color="auto" w:fill="FFFFFF" w:themeFill="background1"/>
                              <w:tabs>
                                <w:tab w:val="left" w:pos="6237"/>
                              </w:tabs>
                              <w:spacing w:line="240" w:lineRule="auto"/>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pPr>
                            <w:r w:rsidRPr="005D18F0">
                              <w:rPr>
                                <w:rFonts w:ascii="Calibri" w:hAnsi="Calibri" w:cs="Calibri"/>
                                <w:i/>
                                <w:iCs/>
                                <w:color w:val="000000"/>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Pressekontakt:</w:t>
                            </w:r>
                            <w:r w:rsidRPr="005D18F0">
                              <w:rPr>
                                <w:rFonts w:ascii="Calibri" w:hAnsi="Calibri" w:cs="Calibri"/>
                                <w:color w:val="000000"/>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Uwe van der Lely</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bea</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 </w:t>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bochumer</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w:t>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ehrenamtsagentur</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e.V.</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Willy-Brandt-Platz 8</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44787 Bochum</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Tel: 0234 / 61 05 7777</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E-Mail:</w:t>
                            </w:r>
                            <w:r w:rsidRPr="005D18F0">
                              <w:rPr>
                                <w:rStyle w:val="apple-converted-space"/>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u.vanderlely@ehrenamt-bochum.de</w:t>
                            </w:r>
                          </w:p>
                          <w:p w:rsidR="00094252" w:rsidRPr="005D18F0" w:rsidRDefault="00094252" w:rsidP="005D18F0">
                            <w:pPr>
                              <w:shd w:val="clear" w:color="auto" w:fill="FFFFFF" w:themeFill="background1"/>
                              <w:rPr>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a:contourClr>
                            <a:schemeClr val="bg1"/>
                          </a:contourClr>
                        </a:sp3d>
                      </wps:bodyPr>
                    </wps:wsp>
                  </a:graphicData>
                </a:graphic>
              </wp:anchor>
            </w:drawing>
          </mc:Choice>
          <mc:Fallback>
            <w:pict>
              <v:shape id="Textfeld 3" o:spid="_x0000_s1028" type="#_x0000_t202" style="position:absolute;margin-left:-7.9pt;margin-top:12.65pt;width:221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" fillcolor="white [3201]" stroked="f" strokeweight=".5pt">
                <v:textbox>
                  <w:txbxContent>
                    <w:p w:rsidR="00094252" w:rsidRPr="005D18F0" w:rsidRDefault="00094252" w:rsidP="005D18F0">
                      <w:pPr>
                        <w:shd w:val="clear" w:color="auto" w:fill="FFFFFF" w:themeFill="background1"/>
                        <w:tabs>
                          <w:tab w:val="left" w:pos="6237"/>
                        </w:tabs>
                        <w:spacing w:line="240" w:lineRule="auto"/>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pPr>
                      <w:r w:rsidRPr="005D18F0">
                        <w:rPr>
                          <w:rFonts w:ascii="Calibri" w:hAnsi="Calibri" w:cs="Calibri"/>
                          <w:i/>
                          <w:iCs/>
                          <w:color w:val="000000"/>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Pressekontakt:</w:t>
                      </w:r>
                      <w:r w:rsidRPr="005D18F0">
                        <w:rPr>
                          <w:rFonts w:ascii="Calibri" w:hAnsi="Calibri" w:cs="Calibri"/>
                          <w:color w:val="000000"/>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Uwe van der Lely</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bea</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 </w:t>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bochumer</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w:t>
                      </w:r>
                      <w:proofErr w:type="spellStart"/>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ehrenamtsagentur</w:t>
                      </w:r>
                      <w:proofErr w:type="spellEnd"/>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xml:space="preserve"> e.V.</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Willy-Brandt-Platz 8</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44787 Bochum</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Tel: 0234 / 61 05 7777</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br/>
                        <w:t>E-Mail:</w:t>
                      </w:r>
                      <w:r w:rsidRPr="005D18F0">
                        <w:rPr>
                          <w:rStyle w:val="apple-converted-space"/>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 </w:t>
                      </w:r>
                      <w:r w:rsidRPr="005D18F0">
                        <w:rPr>
                          <w:rFonts w:ascii="Calibri" w:hAnsi="Calibri" w:cs="Calibri"/>
                          <w:i/>
                          <w:iCs/>
                          <w:color w:val="1BAD89"/>
                          <w:sz w:val="20"/>
                          <w:szCs w:val="20"/>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t>u.vanderlely@ehrenamt-bochum.de</w:t>
                      </w:r>
                    </w:p>
                    <w:p w:rsidR="00094252" w:rsidRPr="005D18F0" w:rsidRDefault="00094252" w:rsidP="005D18F0">
                      <w:pPr>
                        <w:shd w:val="clear" w:color="auto" w:fill="FFFFFF" w:themeFill="background1"/>
                        <w:rPr>
                          <w14:glow w14:rad="0">
                            <w14:schemeClr w14:val="bg1"/>
                          </w14:glow>
                          <w14:reflection w14:blurRad="0" w14:stA="100000" w14:stPos="0" w14:endA="0" w14:endPos="0" w14:dist="0" w14:dir="0" w14:fadeDir="0" w14:sx="0" w14:sy="0" w14:kx="0" w14:ky="0" w14:algn="b"/>
                          <w14:props3d w14:extrusionH="0" w14:contourW="0" w14:prstMaterial="warmMatte">
                            <w14:contourClr>
                              <w14:schemeClr w14:val="bg1"/>
                            </w14:contourClr>
                          </w14:props3d>
                        </w:rPr>
                      </w:pPr>
                    </w:p>
                  </w:txbxContent>
                </v:textbox>
              </v:shape>
            </w:pict>
          </mc:Fallback>
        </mc:AlternateContent>
      </w:r>
    </w:p>
    <w:sectPr w:rsidR="00564ED0" w:rsidRPr="00C84607" w:rsidSect="005D18F0">
      <w:footerReference w:type="default" r:id="rId10"/>
      <w:footerReference w:type="first" r:id="rId11"/>
      <w:pgSz w:w="11906" w:h="16838" w:code="9"/>
      <w:pgMar w:top="319" w:right="1418" w:bottom="142" w:left="1418"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4252" w:rsidRDefault="00094252" w:rsidP="00564ED0">
      <w:pPr>
        <w:spacing w:after="0" w:line="240" w:lineRule="auto"/>
      </w:pPr>
      <w:r>
        <w:separator/>
      </w:r>
    </w:p>
  </w:endnote>
  <w:endnote w:type="continuationSeparator" w:id="0">
    <w:p w:rsidR="00094252" w:rsidRDefault="00094252" w:rsidP="0056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252" w:rsidRDefault="00094252" w:rsidP="008E1B82">
    <w:pPr>
      <w:pStyle w:val="Fuzeile"/>
      <w:tabs>
        <w:tab w:val="clear" w:pos="4536"/>
        <w:tab w:val="clear" w:pos="9072"/>
        <w:tab w:val="left" w:pos="6885"/>
      </w:tabs>
      <w:jc w:val="center"/>
    </w:pPr>
    <w:r w:rsidRPr="008E1B82">
      <w:rPr>
        <w:color w:val="BFBFBF" w:themeColor="background1" w:themeShade="BF"/>
      </w:rPr>
      <w:t>-</w:t>
    </w:r>
    <w:r>
      <w:rPr>
        <w:color w:val="BFBFBF" w:themeColor="background1" w:themeShade="BF"/>
      </w:rPr>
      <w:t>2</w:t>
    </w:r>
    <w:r w:rsidRPr="008E1B82">
      <w:rPr>
        <w:color w:val="BFBFBF" w:themeColor="background1" w:themeShade="BF"/>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252" w:rsidRPr="008E1B82" w:rsidRDefault="00094252" w:rsidP="008E1B82">
    <w:pPr>
      <w:pStyle w:val="Fuzeile"/>
      <w:jc w:val="center"/>
      <w:rPr>
        <w:color w:val="BFBFBF" w:themeColor="background1" w:themeShade="BF"/>
      </w:rPr>
    </w:pPr>
    <w:r w:rsidRPr="008E1B82">
      <w:rPr>
        <w:color w:val="BFBFBF" w:themeColor="background1" w:themeShade="B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4252" w:rsidRDefault="00094252" w:rsidP="00564ED0">
      <w:pPr>
        <w:spacing w:after="0" w:line="240" w:lineRule="auto"/>
      </w:pPr>
      <w:r>
        <w:separator/>
      </w:r>
    </w:p>
  </w:footnote>
  <w:footnote w:type="continuationSeparator" w:id="0">
    <w:p w:rsidR="00094252" w:rsidRDefault="00094252" w:rsidP="0056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53E9D"/>
    <w:multiLevelType w:val="hybridMultilevel"/>
    <w:tmpl w:val="3FCCE4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E53D4B"/>
    <w:multiLevelType w:val="hybridMultilevel"/>
    <w:tmpl w:val="6180DE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8431CB"/>
    <w:multiLevelType w:val="hybridMultilevel"/>
    <w:tmpl w:val="E9946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BF7813"/>
    <w:multiLevelType w:val="hybridMultilevel"/>
    <w:tmpl w:val="CCD808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FF50801"/>
    <w:multiLevelType w:val="hybridMultilevel"/>
    <w:tmpl w:val="5CFA7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A919D6"/>
    <w:multiLevelType w:val="hybridMultilevel"/>
    <w:tmpl w:val="5C582F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mailMerge>
    <w:mainDocumentType w:val="formLetters"/>
    <w:linkToQuery/>
    <w:dataType w:val="textFile"/>
    <w:query w:val="SELECT * FROM `'ASP Einladung$'`"/>
  </w:mailMerge>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95"/>
    <w:rsid w:val="0001198D"/>
    <w:rsid w:val="00015DD9"/>
    <w:rsid w:val="0002137E"/>
    <w:rsid w:val="00037C5E"/>
    <w:rsid w:val="0006470E"/>
    <w:rsid w:val="000670D7"/>
    <w:rsid w:val="00094252"/>
    <w:rsid w:val="000A2554"/>
    <w:rsid w:val="000B7EF0"/>
    <w:rsid w:val="000E28BD"/>
    <w:rsid w:val="000E29A7"/>
    <w:rsid w:val="000E6D73"/>
    <w:rsid w:val="000F21A8"/>
    <w:rsid w:val="000F6597"/>
    <w:rsid w:val="00104097"/>
    <w:rsid w:val="00112787"/>
    <w:rsid w:val="001129E7"/>
    <w:rsid w:val="00125869"/>
    <w:rsid w:val="001627AE"/>
    <w:rsid w:val="00190CD5"/>
    <w:rsid w:val="001A7579"/>
    <w:rsid w:val="001B05FB"/>
    <w:rsid w:val="001B6B54"/>
    <w:rsid w:val="001C1F44"/>
    <w:rsid w:val="001E3C03"/>
    <w:rsid w:val="00200D0F"/>
    <w:rsid w:val="0020236F"/>
    <w:rsid w:val="00205CDE"/>
    <w:rsid w:val="00211979"/>
    <w:rsid w:val="002463C8"/>
    <w:rsid w:val="00251377"/>
    <w:rsid w:val="0027226D"/>
    <w:rsid w:val="00282C87"/>
    <w:rsid w:val="002A2F7C"/>
    <w:rsid w:val="002C7D5A"/>
    <w:rsid w:val="002D3530"/>
    <w:rsid w:val="002E6EE2"/>
    <w:rsid w:val="00303516"/>
    <w:rsid w:val="00361084"/>
    <w:rsid w:val="00363B7C"/>
    <w:rsid w:val="0036561B"/>
    <w:rsid w:val="003718AD"/>
    <w:rsid w:val="003804D8"/>
    <w:rsid w:val="003D0E43"/>
    <w:rsid w:val="003D4F8C"/>
    <w:rsid w:val="003F0D16"/>
    <w:rsid w:val="004171E8"/>
    <w:rsid w:val="00453E4F"/>
    <w:rsid w:val="00473BD2"/>
    <w:rsid w:val="0048103B"/>
    <w:rsid w:val="004B7FE9"/>
    <w:rsid w:val="004C222D"/>
    <w:rsid w:val="00510CC6"/>
    <w:rsid w:val="00521A79"/>
    <w:rsid w:val="00531B9D"/>
    <w:rsid w:val="00532CF3"/>
    <w:rsid w:val="005411C3"/>
    <w:rsid w:val="00546BE3"/>
    <w:rsid w:val="00553146"/>
    <w:rsid w:val="00564ED0"/>
    <w:rsid w:val="005B4776"/>
    <w:rsid w:val="005C088C"/>
    <w:rsid w:val="005D18F0"/>
    <w:rsid w:val="005D53AE"/>
    <w:rsid w:val="005F39AA"/>
    <w:rsid w:val="00601B6B"/>
    <w:rsid w:val="006221C5"/>
    <w:rsid w:val="006747AF"/>
    <w:rsid w:val="00692169"/>
    <w:rsid w:val="006E38F3"/>
    <w:rsid w:val="00723409"/>
    <w:rsid w:val="00724B40"/>
    <w:rsid w:val="0074301B"/>
    <w:rsid w:val="007764C3"/>
    <w:rsid w:val="00790F63"/>
    <w:rsid w:val="00792AB3"/>
    <w:rsid w:val="007E7606"/>
    <w:rsid w:val="007F218F"/>
    <w:rsid w:val="008049D7"/>
    <w:rsid w:val="00817424"/>
    <w:rsid w:val="00840731"/>
    <w:rsid w:val="00847C71"/>
    <w:rsid w:val="00855DDE"/>
    <w:rsid w:val="00884003"/>
    <w:rsid w:val="008B382E"/>
    <w:rsid w:val="008E1B82"/>
    <w:rsid w:val="008F6625"/>
    <w:rsid w:val="00977465"/>
    <w:rsid w:val="009866B3"/>
    <w:rsid w:val="0099496E"/>
    <w:rsid w:val="00997E4F"/>
    <w:rsid w:val="009B15CE"/>
    <w:rsid w:val="009C3F6E"/>
    <w:rsid w:val="009C5845"/>
    <w:rsid w:val="009C6FA0"/>
    <w:rsid w:val="009D40B1"/>
    <w:rsid w:val="009D4474"/>
    <w:rsid w:val="009F79C0"/>
    <w:rsid w:val="00A101E2"/>
    <w:rsid w:val="00A27B05"/>
    <w:rsid w:val="00A344DE"/>
    <w:rsid w:val="00A47FF2"/>
    <w:rsid w:val="00A807C8"/>
    <w:rsid w:val="00AC1EC1"/>
    <w:rsid w:val="00AD691F"/>
    <w:rsid w:val="00B0058D"/>
    <w:rsid w:val="00B54956"/>
    <w:rsid w:val="00B6341F"/>
    <w:rsid w:val="00BC0BBA"/>
    <w:rsid w:val="00BD147E"/>
    <w:rsid w:val="00BF1495"/>
    <w:rsid w:val="00BF1652"/>
    <w:rsid w:val="00C0188E"/>
    <w:rsid w:val="00C1275B"/>
    <w:rsid w:val="00C2078B"/>
    <w:rsid w:val="00C633AB"/>
    <w:rsid w:val="00C6431F"/>
    <w:rsid w:val="00C75237"/>
    <w:rsid w:val="00C84607"/>
    <w:rsid w:val="00C87F6E"/>
    <w:rsid w:val="00C9420B"/>
    <w:rsid w:val="00D06CA5"/>
    <w:rsid w:val="00D126A5"/>
    <w:rsid w:val="00D35697"/>
    <w:rsid w:val="00D37F52"/>
    <w:rsid w:val="00D5171E"/>
    <w:rsid w:val="00D7262A"/>
    <w:rsid w:val="00D81DB1"/>
    <w:rsid w:val="00DB374D"/>
    <w:rsid w:val="00DB62C2"/>
    <w:rsid w:val="00DC1A66"/>
    <w:rsid w:val="00DD396A"/>
    <w:rsid w:val="00DD5C7E"/>
    <w:rsid w:val="00DE0BE4"/>
    <w:rsid w:val="00E149E2"/>
    <w:rsid w:val="00E877D8"/>
    <w:rsid w:val="00E9270C"/>
    <w:rsid w:val="00E94213"/>
    <w:rsid w:val="00EF3C2D"/>
    <w:rsid w:val="00F02A6C"/>
    <w:rsid w:val="00F1100A"/>
    <w:rsid w:val="00F333C1"/>
    <w:rsid w:val="00F410E8"/>
    <w:rsid w:val="00F4773A"/>
    <w:rsid w:val="00F71E08"/>
    <w:rsid w:val="00FB1E40"/>
    <w:rsid w:val="00FB236D"/>
    <w:rsid w:val="00FE3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8D122D8"/>
  <w15:docId w15:val="{66BE02C7-A8CC-EC48-82FD-C9C51A52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64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ED0"/>
  </w:style>
  <w:style w:type="paragraph" w:styleId="Fuzeile">
    <w:name w:val="footer"/>
    <w:basedOn w:val="Standard"/>
    <w:link w:val="FuzeileZchn"/>
    <w:uiPriority w:val="99"/>
    <w:unhideWhenUsed/>
    <w:rsid w:val="00564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ED0"/>
  </w:style>
  <w:style w:type="paragraph" w:styleId="Sprechblasentext">
    <w:name w:val="Balloon Text"/>
    <w:basedOn w:val="Standard"/>
    <w:link w:val="SprechblasentextZchn"/>
    <w:uiPriority w:val="99"/>
    <w:semiHidden/>
    <w:unhideWhenUsed/>
    <w:rsid w:val="00564E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4ED0"/>
    <w:rPr>
      <w:rFonts w:ascii="Tahoma" w:hAnsi="Tahoma" w:cs="Tahoma"/>
      <w:sz w:val="16"/>
      <w:szCs w:val="16"/>
    </w:rPr>
  </w:style>
  <w:style w:type="character" w:styleId="Hyperlink">
    <w:name w:val="Hyperlink"/>
    <w:basedOn w:val="Absatz-Standardschriftart"/>
    <w:uiPriority w:val="99"/>
    <w:unhideWhenUsed/>
    <w:rsid w:val="00EF3C2D"/>
    <w:rPr>
      <w:color w:val="0000FF" w:themeColor="hyperlink"/>
      <w:u w:val="single"/>
    </w:rPr>
  </w:style>
  <w:style w:type="paragraph" w:styleId="Listenabsatz">
    <w:name w:val="List Paragraph"/>
    <w:basedOn w:val="Standard"/>
    <w:uiPriority w:val="34"/>
    <w:qFormat/>
    <w:rsid w:val="002C7D5A"/>
    <w:pPr>
      <w:ind w:left="720"/>
      <w:contextualSpacing/>
    </w:pPr>
  </w:style>
  <w:style w:type="paragraph" w:styleId="StandardWeb">
    <w:name w:val="Normal (Web)"/>
    <w:basedOn w:val="Standard"/>
    <w:uiPriority w:val="99"/>
    <w:semiHidden/>
    <w:unhideWhenUsed/>
    <w:rsid w:val="00C8460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Untertitel">
    <w:name w:val="Subtitle"/>
    <w:basedOn w:val="Standard"/>
    <w:next w:val="Standard"/>
    <w:link w:val="UntertitelZchn"/>
    <w:uiPriority w:val="11"/>
    <w:qFormat/>
    <w:rsid w:val="00C87F6E"/>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C87F6E"/>
    <w:rPr>
      <w:rFonts w:eastAsiaTheme="minorEastAsia"/>
      <w:color w:val="5A5A5A" w:themeColor="text1" w:themeTint="A5"/>
      <w:spacing w:val="15"/>
    </w:rPr>
  </w:style>
  <w:style w:type="character" w:customStyle="1" w:styleId="apple-converted-space">
    <w:name w:val="apple-converted-space"/>
    <w:basedOn w:val="Absatz-Standardschriftart"/>
    <w:rsid w:val="00847C71"/>
  </w:style>
  <w:style w:type="character" w:customStyle="1" w:styleId="lrzxr">
    <w:name w:val="lrzxr"/>
    <w:basedOn w:val="Absatz-Standardschriftart"/>
    <w:rsid w:val="00847C71"/>
  </w:style>
  <w:style w:type="character" w:styleId="NichtaufgelsteErwhnung">
    <w:name w:val="Unresolved Mention"/>
    <w:basedOn w:val="Absatz-Standardschriftart"/>
    <w:uiPriority w:val="99"/>
    <w:semiHidden/>
    <w:unhideWhenUsed/>
    <w:rsid w:val="00847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29322">
      <w:bodyDiv w:val="1"/>
      <w:marLeft w:val="0"/>
      <w:marRight w:val="0"/>
      <w:marTop w:val="0"/>
      <w:marBottom w:val="0"/>
      <w:divBdr>
        <w:top w:val="none" w:sz="0" w:space="0" w:color="auto"/>
        <w:left w:val="none" w:sz="0" w:space="0" w:color="auto"/>
        <w:bottom w:val="none" w:sz="0" w:space="0" w:color="auto"/>
        <w:right w:val="none" w:sz="0" w:space="0" w:color="auto"/>
      </w:divBdr>
    </w:div>
    <w:div w:id="879634554">
      <w:bodyDiv w:val="1"/>
      <w:marLeft w:val="0"/>
      <w:marRight w:val="0"/>
      <w:marTop w:val="0"/>
      <w:marBottom w:val="0"/>
      <w:divBdr>
        <w:top w:val="none" w:sz="0" w:space="0" w:color="auto"/>
        <w:left w:val="none" w:sz="0" w:space="0" w:color="auto"/>
        <w:bottom w:val="none" w:sz="0" w:space="0" w:color="auto"/>
        <w:right w:val="none" w:sz="0" w:space="0" w:color="auto"/>
      </w:divBdr>
    </w:div>
    <w:div w:id="896821058">
      <w:bodyDiv w:val="1"/>
      <w:marLeft w:val="0"/>
      <w:marRight w:val="0"/>
      <w:marTop w:val="0"/>
      <w:marBottom w:val="0"/>
      <w:divBdr>
        <w:top w:val="none" w:sz="0" w:space="0" w:color="auto"/>
        <w:left w:val="none" w:sz="0" w:space="0" w:color="auto"/>
        <w:bottom w:val="none" w:sz="0" w:space="0" w:color="auto"/>
        <w:right w:val="none" w:sz="0" w:space="0" w:color="auto"/>
      </w:divBdr>
    </w:div>
    <w:div w:id="204042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hrenamt-boch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D35D-8E4E-45FA-8EDA-999AE31A3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van der Lely</dc:creator>
  <cp:lastModifiedBy>Uwe van der Lely</cp:lastModifiedBy>
  <cp:revision>2</cp:revision>
  <cp:lastPrinted>2020-06-24T09:48:00Z</cp:lastPrinted>
  <dcterms:created xsi:type="dcterms:W3CDTF">2020-06-29T10:36:00Z</dcterms:created>
  <dcterms:modified xsi:type="dcterms:W3CDTF">2020-06-29T10:36:00Z</dcterms:modified>
</cp:coreProperties>
</file>